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c0b033ae9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beb995c7c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68bb491f49b2" /><Relationship Type="http://schemas.openxmlformats.org/officeDocument/2006/relationships/numbering" Target="/word/numbering.xml" Id="R620ef8d7c4a04d9a" /><Relationship Type="http://schemas.openxmlformats.org/officeDocument/2006/relationships/settings" Target="/word/settings.xml" Id="Rd64cecd6b6b049aa" /><Relationship Type="http://schemas.openxmlformats.org/officeDocument/2006/relationships/image" Target="/word/media/115a8415-c53c-4ef9-bcb7-f4e1c8a551ef.png" Id="R8adbeb995c7c4ab6" /></Relationships>
</file>