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1b634dc12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a4e616bec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f5cd078ae4d3f" /><Relationship Type="http://schemas.openxmlformats.org/officeDocument/2006/relationships/numbering" Target="/word/numbering.xml" Id="Rfa315e330e154928" /><Relationship Type="http://schemas.openxmlformats.org/officeDocument/2006/relationships/settings" Target="/word/settings.xml" Id="Refe00f088b23426a" /><Relationship Type="http://schemas.openxmlformats.org/officeDocument/2006/relationships/image" Target="/word/media/b5356ed1-c737-4da8-81c9-1fb5d57c6c1a.png" Id="Ra3fa4e616bec417b" /></Relationships>
</file>