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ab94fb761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2c862832e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Avert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47ba2f01d4d80" /><Relationship Type="http://schemas.openxmlformats.org/officeDocument/2006/relationships/numbering" Target="/word/numbering.xml" Id="R9c82d1fce126476d" /><Relationship Type="http://schemas.openxmlformats.org/officeDocument/2006/relationships/settings" Target="/word/settings.xml" Id="R8a5a1a7e8c5e4b01" /><Relationship Type="http://schemas.openxmlformats.org/officeDocument/2006/relationships/image" Target="/word/media/ef7de31b-58b0-44e5-ab98-1b4a09410992.png" Id="Ra5a2c862832e4fc7" /></Relationships>
</file>