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fec066266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36a821350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f08b831ee4aa3" /><Relationship Type="http://schemas.openxmlformats.org/officeDocument/2006/relationships/numbering" Target="/word/numbering.xml" Id="R1e733beb09c54f25" /><Relationship Type="http://schemas.openxmlformats.org/officeDocument/2006/relationships/settings" Target="/word/settings.xml" Id="Rd0478631653e48f2" /><Relationship Type="http://schemas.openxmlformats.org/officeDocument/2006/relationships/image" Target="/word/media/3e2b4323-66df-412b-bc04-c4b739ff621e.png" Id="R0fb36a821350461f" /></Relationships>
</file>