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3e51a357e94d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4b60baabc84d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Avondale 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478e9faea743e0" /><Relationship Type="http://schemas.openxmlformats.org/officeDocument/2006/relationships/numbering" Target="/word/numbering.xml" Id="Red55d456e5614bfb" /><Relationship Type="http://schemas.openxmlformats.org/officeDocument/2006/relationships/settings" Target="/word/settings.xml" Id="R20eed6686dd542eb" /><Relationship Type="http://schemas.openxmlformats.org/officeDocument/2006/relationships/image" Target="/word/media/3fb43f05-a307-499c-955b-036398765752.png" Id="R1c4b60baabc84d00" /></Relationships>
</file>