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3c8f5fc5e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26ea1123c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Avondale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2d7056a4b4cb3" /><Relationship Type="http://schemas.openxmlformats.org/officeDocument/2006/relationships/numbering" Target="/word/numbering.xml" Id="R220296ac2f42434d" /><Relationship Type="http://schemas.openxmlformats.org/officeDocument/2006/relationships/settings" Target="/word/settings.xml" Id="Ra18b6eb3407347b4" /><Relationship Type="http://schemas.openxmlformats.org/officeDocument/2006/relationships/image" Target="/word/media/57a08cbb-b4ce-412a-b162-fa8049fb770b.png" Id="Rf6526ea1123c466d" /></Relationships>
</file>