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ac5cd85fa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22c0837e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ffa1eefd14841" /><Relationship Type="http://schemas.openxmlformats.org/officeDocument/2006/relationships/numbering" Target="/word/numbering.xml" Id="R1231e7213e004a43" /><Relationship Type="http://schemas.openxmlformats.org/officeDocument/2006/relationships/settings" Target="/word/settings.xml" Id="R9037d4d12ade48ec" /><Relationship Type="http://schemas.openxmlformats.org/officeDocument/2006/relationships/image" Target="/word/media/cd6fd59a-ff17-4509-9899-745c3b20ba2e.png" Id="R950622c0837e4565" /></Relationships>
</file>