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2d3db8f77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ead803a3d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Aztec,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f3a04ce4540cc" /><Relationship Type="http://schemas.openxmlformats.org/officeDocument/2006/relationships/numbering" Target="/word/numbering.xml" Id="R326b5011e4c34fa7" /><Relationship Type="http://schemas.openxmlformats.org/officeDocument/2006/relationships/settings" Target="/word/settings.xml" Id="R1221e43df72e4c8b" /><Relationship Type="http://schemas.openxmlformats.org/officeDocument/2006/relationships/image" Target="/word/media/845ba43f-72f5-42bd-9fd6-43b38eefa63c.png" Id="Rb0aead803a3d4eaf" /></Relationships>
</file>