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adbda272f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d38440b4c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07a562bc4b82" /><Relationship Type="http://schemas.openxmlformats.org/officeDocument/2006/relationships/numbering" Target="/word/numbering.xml" Id="R5642b82fa7234a47" /><Relationship Type="http://schemas.openxmlformats.org/officeDocument/2006/relationships/settings" Target="/word/settings.xml" Id="R7be162b622ab47a1" /><Relationship Type="http://schemas.openxmlformats.org/officeDocument/2006/relationships/image" Target="/word/media/4f94b1d5-d13e-4851-8bb4-a900887c3192.png" Id="R700d38440b4c4847" /></Relationships>
</file>