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acbe7cb86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af8e42211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Badwater,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5b95c8c964270" /><Relationship Type="http://schemas.openxmlformats.org/officeDocument/2006/relationships/numbering" Target="/word/numbering.xml" Id="Ra6af48f0ed384802" /><Relationship Type="http://schemas.openxmlformats.org/officeDocument/2006/relationships/settings" Target="/word/settings.xml" Id="R11ac630a5c2c4d16" /><Relationship Type="http://schemas.openxmlformats.org/officeDocument/2006/relationships/image" Target="/word/media/d70e37b0-26e3-4451-a0f5-46fe79f3ec9a.png" Id="Rc63af8e422114c45" /></Relationships>
</file>