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fb4b8b4bb48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a44b1fd6b7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Baie Holm,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36ecb838784c49" /><Relationship Type="http://schemas.openxmlformats.org/officeDocument/2006/relationships/numbering" Target="/word/numbering.xml" Id="R5943114fdc354be8" /><Relationship Type="http://schemas.openxmlformats.org/officeDocument/2006/relationships/settings" Target="/word/settings.xml" Id="Rac2e5d03009d4bb2" /><Relationship Type="http://schemas.openxmlformats.org/officeDocument/2006/relationships/image" Target="/word/media/e6cdc964-244b-452c-af92-299bc93cb2a4.png" Id="R0ea44b1fd6b74aca" /></Relationships>
</file>