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afa75343f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332639e66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5e92ebe64402f" /><Relationship Type="http://schemas.openxmlformats.org/officeDocument/2006/relationships/numbering" Target="/word/numbering.xml" Id="Rb50b4c8f0e494f5a" /><Relationship Type="http://schemas.openxmlformats.org/officeDocument/2006/relationships/settings" Target="/word/settings.xml" Id="R41b7a37ea7ed453d" /><Relationship Type="http://schemas.openxmlformats.org/officeDocument/2006/relationships/image" Target="/word/media/d10bb369-11c0-45a1-a8b7-128245db33f9.png" Id="R433332639e664a32" /></Relationships>
</file>