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4677c4283d40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fa77bb826d42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Bakers Mills,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0cf655be0c4e8f" /><Relationship Type="http://schemas.openxmlformats.org/officeDocument/2006/relationships/numbering" Target="/word/numbering.xml" Id="R8e2e7cba1020464c" /><Relationship Type="http://schemas.openxmlformats.org/officeDocument/2006/relationships/settings" Target="/word/settings.xml" Id="R0172fc7b1f2445f0" /><Relationship Type="http://schemas.openxmlformats.org/officeDocument/2006/relationships/image" Target="/word/media/f3fb5e7a-e9a1-4cc3-b8f7-1733e77dba8e.png" Id="R12fa77bb826d42ae" /></Relationships>
</file>