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de0db4ad6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268f7e2b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9e7d0d4db410d" /><Relationship Type="http://schemas.openxmlformats.org/officeDocument/2006/relationships/numbering" Target="/word/numbering.xml" Id="R3cea503c130f4c4c" /><Relationship Type="http://schemas.openxmlformats.org/officeDocument/2006/relationships/settings" Target="/word/settings.xml" Id="Rf2d02e500ec84dd3" /><Relationship Type="http://schemas.openxmlformats.org/officeDocument/2006/relationships/image" Target="/word/media/de3dde49-0aef-4aaf-8fff-7dbceeb0cf29.png" Id="Rdfe7268f7e2b4c84" /></Relationships>
</file>