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2809633bf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e261ea25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Balarat,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689b36a40417f" /><Relationship Type="http://schemas.openxmlformats.org/officeDocument/2006/relationships/numbering" Target="/word/numbering.xml" Id="R8d1c79745e774c7d" /><Relationship Type="http://schemas.openxmlformats.org/officeDocument/2006/relationships/settings" Target="/word/settings.xml" Id="Rdb5fbb0a5ae7403f" /><Relationship Type="http://schemas.openxmlformats.org/officeDocument/2006/relationships/image" Target="/word/media/5123dcd9-c224-453a-89e6-ab615686ecd7.png" Id="Rd59ce261ea254741" /></Relationships>
</file>