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a2c3364ed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1e34dc37a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Balboa,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b96c98eb74a2a" /><Relationship Type="http://schemas.openxmlformats.org/officeDocument/2006/relationships/numbering" Target="/word/numbering.xml" Id="Re672f8ff0deb4bf2" /><Relationship Type="http://schemas.openxmlformats.org/officeDocument/2006/relationships/settings" Target="/word/settings.xml" Id="R16d5728370624d29" /><Relationship Type="http://schemas.openxmlformats.org/officeDocument/2006/relationships/image" Target="/word/media/dc87c29c-338b-4a21-a5b8-57d7a4690f6f.png" Id="R09d1e34dc37a42da" /></Relationships>
</file>