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9bda823d3f45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15a7b9f1c941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Bald Mound,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698f3a0bbd4c22" /><Relationship Type="http://schemas.openxmlformats.org/officeDocument/2006/relationships/numbering" Target="/word/numbering.xml" Id="R76be6830abe946d8" /><Relationship Type="http://schemas.openxmlformats.org/officeDocument/2006/relationships/settings" Target="/word/settings.xml" Id="Rc1b492b70ef24254" /><Relationship Type="http://schemas.openxmlformats.org/officeDocument/2006/relationships/image" Target="/word/media/5d5c098c-d929-4db7-a65c-0b602674d4c7.png" Id="R9615a7b9f1c94195" /></Relationships>
</file>