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98f40da98f43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93f6e04422449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Baldwinville,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771f5c1f7a545fd" /><Relationship Type="http://schemas.openxmlformats.org/officeDocument/2006/relationships/numbering" Target="/word/numbering.xml" Id="Rdbdd682436354480" /><Relationship Type="http://schemas.openxmlformats.org/officeDocument/2006/relationships/settings" Target="/word/settings.xml" Id="Rb48af1063d494fa9" /><Relationship Type="http://schemas.openxmlformats.org/officeDocument/2006/relationships/image" Target="/word/media/5d56d2de-545f-4f86-9a3d-e9bc9a476092.png" Id="Re93f6e0442244984" /></Relationships>
</file>