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25f2ccab8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20c56599c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Ballarat,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06c3f26444661" /><Relationship Type="http://schemas.openxmlformats.org/officeDocument/2006/relationships/numbering" Target="/word/numbering.xml" Id="R7e8a2f8277924213" /><Relationship Type="http://schemas.openxmlformats.org/officeDocument/2006/relationships/settings" Target="/word/settings.xml" Id="R23dbf22eb7f44dfc" /><Relationship Type="http://schemas.openxmlformats.org/officeDocument/2006/relationships/image" Target="/word/media/9318059f-4f12-44fb-9307-a2741f726bad.png" Id="R43d20c56599c4b21" /></Relationships>
</file>