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4f24cb830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0ff27dd71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Ballardsville,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ddb500af1435e" /><Relationship Type="http://schemas.openxmlformats.org/officeDocument/2006/relationships/numbering" Target="/word/numbering.xml" Id="R4a2f4acf66624b7f" /><Relationship Type="http://schemas.openxmlformats.org/officeDocument/2006/relationships/settings" Target="/word/settings.xml" Id="R924aa1faba2b4be2" /><Relationship Type="http://schemas.openxmlformats.org/officeDocument/2006/relationships/image" Target="/word/media/0e0b6f21-aa54-46a3-bba5-63908c0b18c2.png" Id="R5af0ff27dd7148a8" /></Relationships>
</file>