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4890c9128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e4175022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4be5279f3445c" /><Relationship Type="http://schemas.openxmlformats.org/officeDocument/2006/relationships/numbering" Target="/word/numbering.xml" Id="R4e511f5b02924385" /><Relationship Type="http://schemas.openxmlformats.org/officeDocument/2006/relationships/settings" Target="/word/settings.xml" Id="R08b3716650c148b5" /><Relationship Type="http://schemas.openxmlformats.org/officeDocument/2006/relationships/image" Target="/word/media/bf2df20d-7bda-4a59-af2b-dbf92e7cd0de.png" Id="R1861e41750224caa" /></Relationships>
</file>