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b10defef2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fe6e54c61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Balmat,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ae5b8f1194549" /><Relationship Type="http://schemas.openxmlformats.org/officeDocument/2006/relationships/numbering" Target="/word/numbering.xml" Id="Rf811f01eccd7487d" /><Relationship Type="http://schemas.openxmlformats.org/officeDocument/2006/relationships/settings" Target="/word/settings.xml" Id="Ra9a53e3fc47f48d3" /><Relationship Type="http://schemas.openxmlformats.org/officeDocument/2006/relationships/image" Target="/word/media/51d48232-d34d-4b40-8761-351b4c366ab4.png" Id="R798fe6e54c614bd6" /></Relationships>
</file>