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aabbb5521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494e8a986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e3e3decf4f53" /><Relationship Type="http://schemas.openxmlformats.org/officeDocument/2006/relationships/numbering" Target="/word/numbering.xml" Id="R5453859fb6a24670" /><Relationship Type="http://schemas.openxmlformats.org/officeDocument/2006/relationships/settings" Target="/word/settings.xml" Id="R33a4311bb60546e7" /><Relationship Type="http://schemas.openxmlformats.org/officeDocument/2006/relationships/image" Target="/word/media/75e87089-9d37-4d9b-b2fc-6ad26c29c1a8.png" Id="R54a494e8a9864d93" /></Relationships>
</file>