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f9973b958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5c281eb22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Balzac,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daac029b64bb4" /><Relationship Type="http://schemas.openxmlformats.org/officeDocument/2006/relationships/numbering" Target="/word/numbering.xml" Id="R1cc8d3270d004917" /><Relationship Type="http://schemas.openxmlformats.org/officeDocument/2006/relationships/settings" Target="/word/settings.xml" Id="R68caf626425d4359" /><Relationship Type="http://schemas.openxmlformats.org/officeDocument/2006/relationships/image" Target="/word/media/73875f6a-1fcc-434d-a673-0f8dca1e5ad7.png" Id="Re7b5c281eb224af3" /></Relationships>
</file>