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f57342d6d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4a6acf758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Banfield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2317b477a4ea5" /><Relationship Type="http://schemas.openxmlformats.org/officeDocument/2006/relationships/numbering" Target="/word/numbering.xml" Id="R4eac8148f4bc461e" /><Relationship Type="http://schemas.openxmlformats.org/officeDocument/2006/relationships/settings" Target="/word/settings.xml" Id="Ree2fe244d97e47fc" /><Relationship Type="http://schemas.openxmlformats.org/officeDocument/2006/relationships/image" Target="/word/media/d43578ee-1a81-40c1-9191-c4e2aae3df3e.png" Id="R6824a6acf7584f1d" /></Relationships>
</file>