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2daf96466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170ca8767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Barcroft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e5e8814dc4781" /><Relationship Type="http://schemas.openxmlformats.org/officeDocument/2006/relationships/numbering" Target="/word/numbering.xml" Id="Re028e7ecb1b941f7" /><Relationship Type="http://schemas.openxmlformats.org/officeDocument/2006/relationships/settings" Target="/word/settings.xml" Id="R88de7081e8114cd0" /><Relationship Type="http://schemas.openxmlformats.org/officeDocument/2006/relationships/image" Target="/word/media/30b0a3f8-0a93-47b5-ac98-1ecd21a9e0aa.png" Id="R6c0170ca87674802" /></Relationships>
</file>