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576bc20dc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fea266b90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Bare Stone,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00bddab3f4a36" /><Relationship Type="http://schemas.openxmlformats.org/officeDocument/2006/relationships/numbering" Target="/word/numbering.xml" Id="R43a671ab4df34b83" /><Relationship Type="http://schemas.openxmlformats.org/officeDocument/2006/relationships/settings" Target="/word/settings.xml" Id="R2e8565f918174a3c" /><Relationship Type="http://schemas.openxmlformats.org/officeDocument/2006/relationships/image" Target="/word/media/76fcd516-e25c-4525-9040-1375b3997c20.png" Id="Rda4fea266b904090" /></Relationships>
</file>