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2f8d52198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55610c27f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f18f33ddb424c" /><Relationship Type="http://schemas.openxmlformats.org/officeDocument/2006/relationships/numbering" Target="/word/numbering.xml" Id="R169d7d4d67574d21" /><Relationship Type="http://schemas.openxmlformats.org/officeDocument/2006/relationships/settings" Target="/word/settings.xml" Id="Rd046923457a34d4e" /><Relationship Type="http://schemas.openxmlformats.org/officeDocument/2006/relationships/image" Target="/word/media/998a7d30-8188-448d-9687-ef7bec68e36f.png" Id="Rbe855610c27f47d4" /></Relationships>
</file>