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6144798cf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156fa4838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Barnes Gap,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22ab6d6ac44fe" /><Relationship Type="http://schemas.openxmlformats.org/officeDocument/2006/relationships/numbering" Target="/word/numbering.xml" Id="R4d8d3413adde4130" /><Relationship Type="http://schemas.openxmlformats.org/officeDocument/2006/relationships/settings" Target="/word/settings.xml" Id="R60a6da2623514a8c" /><Relationship Type="http://schemas.openxmlformats.org/officeDocument/2006/relationships/image" Target="/word/media/586aa123-8604-4fc2-b231-ae13ca57302a.png" Id="Rb20156fa48384371" /></Relationships>
</file>