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8f84df55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291795d1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Barnumtown,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ba820515443c1" /><Relationship Type="http://schemas.openxmlformats.org/officeDocument/2006/relationships/numbering" Target="/word/numbering.xml" Id="R5d228df7e5f44b11" /><Relationship Type="http://schemas.openxmlformats.org/officeDocument/2006/relationships/settings" Target="/word/settings.xml" Id="Rb396862b5c3f45a0" /><Relationship Type="http://schemas.openxmlformats.org/officeDocument/2006/relationships/image" Target="/word/media/b0ed5482-725e-4a17-a0c3-cd7dfb113b8c.png" Id="Rc732291795d145d3" /></Relationships>
</file>