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868fb343f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d2eb96393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d4ab935ca4133" /><Relationship Type="http://schemas.openxmlformats.org/officeDocument/2006/relationships/numbering" Target="/word/numbering.xml" Id="R00d84f44a2bf40d2" /><Relationship Type="http://schemas.openxmlformats.org/officeDocument/2006/relationships/settings" Target="/word/settings.xml" Id="R9bbd5f9e0e4f400d" /><Relationship Type="http://schemas.openxmlformats.org/officeDocument/2006/relationships/image" Target="/word/media/98d0c389-b8ff-4052-a81c-69c9a60e9e95.png" Id="R689d2eb9639340f7" /></Relationships>
</file>