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6f5e0280f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add376fc0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46c0b537c469b" /><Relationship Type="http://schemas.openxmlformats.org/officeDocument/2006/relationships/numbering" Target="/word/numbering.xml" Id="R2f418a21116643b3" /><Relationship Type="http://schemas.openxmlformats.org/officeDocument/2006/relationships/settings" Target="/word/settings.xml" Id="R074ce017da5c4d8f" /><Relationship Type="http://schemas.openxmlformats.org/officeDocument/2006/relationships/image" Target="/word/media/d7fcb0b4-7c85-4b0e-9378-d6d8fd69e58b.png" Id="R938add376fc045e8" /></Relationships>
</file>