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bece36b34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778fe99ab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Bashan,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53c521e874d88" /><Relationship Type="http://schemas.openxmlformats.org/officeDocument/2006/relationships/numbering" Target="/word/numbering.xml" Id="R242e5d0c97e548e6" /><Relationship Type="http://schemas.openxmlformats.org/officeDocument/2006/relationships/settings" Target="/word/settings.xml" Id="Rabd087f35b834406" /><Relationship Type="http://schemas.openxmlformats.org/officeDocument/2006/relationships/image" Target="/word/media/f8f762cb-534a-4051-ad55-d0898262a1ba.png" Id="R480778fe99ab4b74" /></Relationships>
</file>