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fdfd79c88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574ea46d0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Bastress,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4a083dfa44caa" /><Relationship Type="http://schemas.openxmlformats.org/officeDocument/2006/relationships/numbering" Target="/word/numbering.xml" Id="R9c354fbb33944177" /><Relationship Type="http://schemas.openxmlformats.org/officeDocument/2006/relationships/settings" Target="/word/settings.xml" Id="Rb71a70d6bf1448c3" /><Relationship Type="http://schemas.openxmlformats.org/officeDocument/2006/relationships/image" Target="/word/media/78c9d03a-e72f-4946-804f-50a1048bfd6c.png" Id="R5e2574ea46d0400e" /></Relationships>
</file>