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63c4b08b5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97ba0bdfd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Basye,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92a8e35eb4978" /><Relationship Type="http://schemas.openxmlformats.org/officeDocument/2006/relationships/numbering" Target="/word/numbering.xml" Id="R5a33bb1f88ce45bc" /><Relationship Type="http://schemas.openxmlformats.org/officeDocument/2006/relationships/settings" Target="/word/settings.xml" Id="Re79132ef5e4546e0" /><Relationship Type="http://schemas.openxmlformats.org/officeDocument/2006/relationships/image" Target="/word/media/b870968d-b319-4f31-a528-1a9ec8723a8a.png" Id="Rd9e97ba0bdfd4a6f" /></Relationships>
</file>