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081f98ea4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807d17674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Batarora,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b135a9d19401d" /><Relationship Type="http://schemas.openxmlformats.org/officeDocument/2006/relationships/numbering" Target="/word/numbering.xml" Id="R1a93eaf0843f4020" /><Relationship Type="http://schemas.openxmlformats.org/officeDocument/2006/relationships/settings" Target="/word/settings.xml" Id="R04dc115d07444ff5" /><Relationship Type="http://schemas.openxmlformats.org/officeDocument/2006/relationships/image" Target="/word/media/dfcb147a-ed5f-404f-bc31-b05fb3c2ef51.png" Id="Re2e807d176744b04" /></Relationships>
</file>