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1f3319ad754f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74c013d47042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Batchellerville,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b993a8dc0440f7" /><Relationship Type="http://schemas.openxmlformats.org/officeDocument/2006/relationships/numbering" Target="/word/numbering.xml" Id="R386c8d97465142f3" /><Relationship Type="http://schemas.openxmlformats.org/officeDocument/2006/relationships/settings" Target="/word/settings.xml" Id="R57432e52a1c84627" /><Relationship Type="http://schemas.openxmlformats.org/officeDocument/2006/relationships/image" Target="/word/media/8e67d9c5-30ca-44c6-ba4f-a2d1f5c09308.png" Id="Ra874c013d470429f" /></Relationships>
</file>