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a14808cec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ddd7107e3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Batchtown,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f68f9c1be45d5" /><Relationship Type="http://schemas.openxmlformats.org/officeDocument/2006/relationships/numbering" Target="/word/numbering.xml" Id="R8ced63272f4e4b99" /><Relationship Type="http://schemas.openxmlformats.org/officeDocument/2006/relationships/settings" Target="/word/settings.xml" Id="R1a2fbe3a73a14ec6" /><Relationship Type="http://schemas.openxmlformats.org/officeDocument/2006/relationships/image" Target="/word/media/ddb857ea-8d27-4cd8-b132-fbb317aead68.png" Id="R485ddd7107e342ab" /></Relationships>
</file>