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e5de25934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c26aacc07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29316e52f4bfb" /><Relationship Type="http://schemas.openxmlformats.org/officeDocument/2006/relationships/numbering" Target="/word/numbering.xml" Id="R280cb7648aef4c5b" /><Relationship Type="http://schemas.openxmlformats.org/officeDocument/2006/relationships/settings" Target="/word/settings.xml" Id="R9ae2034028ab40bf" /><Relationship Type="http://schemas.openxmlformats.org/officeDocument/2006/relationships/image" Target="/word/media/7117e464-f0a6-49c4-917a-3fe107d6f1bb.png" Id="R6eac26aacc074ff8" /></Relationships>
</file>