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aa04a24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0fba5e0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Baughman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e4a29c9f94f8b" /><Relationship Type="http://schemas.openxmlformats.org/officeDocument/2006/relationships/numbering" Target="/word/numbering.xml" Id="R78926fefb2ef451d" /><Relationship Type="http://schemas.openxmlformats.org/officeDocument/2006/relationships/settings" Target="/word/settings.xml" Id="R4f911beb881b4330" /><Relationship Type="http://schemas.openxmlformats.org/officeDocument/2006/relationships/image" Target="/word/media/35d251f2-d6c2-4998-9a69-8b5585ce47aa.png" Id="R4bc60fba5e014354" /></Relationships>
</file>