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daf79288c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b310ea7cf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d792241844c8" /><Relationship Type="http://schemas.openxmlformats.org/officeDocument/2006/relationships/numbering" Target="/word/numbering.xml" Id="R5505f51cb6e64a89" /><Relationship Type="http://schemas.openxmlformats.org/officeDocument/2006/relationships/settings" Target="/word/settings.xml" Id="R1e23657a13024d40" /><Relationship Type="http://schemas.openxmlformats.org/officeDocument/2006/relationships/image" Target="/word/media/5fb59ab9-2ad7-4758-b49e-bee0fd7ada75.png" Id="Rb3bb310ea7cf4108" /></Relationships>
</file>