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3177f85e3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d562a69a3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View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434e278f4421a" /><Relationship Type="http://schemas.openxmlformats.org/officeDocument/2006/relationships/numbering" Target="/word/numbering.xml" Id="R6927e058b38b4fca" /><Relationship Type="http://schemas.openxmlformats.org/officeDocument/2006/relationships/settings" Target="/word/settings.xml" Id="R61b362f735784d43" /><Relationship Type="http://schemas.openxmlformats.org/officeDocument/2006/relationships/image" Target="/word/media/04290798-b55e-4965-8f2a-1de50c6e3546.png" Id="R277d562a69a34a0f" /></Relationships>
</file>