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ea310a928141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4bdfe23ace4c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Bayleys Corner,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9b9ed0ac65434f" /><Relationship Type="http://schemas.openxmlformats.org/officeDocument/2006/relationships/numbering" Target="/word/numbering.xml" Id="R675b683934714537" /><Relationship Type="http://schemas.openxmlformats.org/officeDocument/2006/relationships/settings" Target="/word/settings.xml" Id="R36e6dfa787444a1f" /><Relationship Type="http://schemas.openxmlformats.org/officeDocument/2006/relationships/image" Target="/word/media/b6e8eed4-1366-4191-b91b-1f172387c1c2.png" Id="Re14bdfe23ace4c51" /></Relationships>
</file>