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aebeed3a3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9b4fbf751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Baylortown,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9f5272872450e" /><Relationship Type="http://schemas.openxmlformats.org/officeDocument/2006/relationships/numbering" Target="/word/numbering.xml" Id="R23e7446c5da04fe9" /><Relationship Type="http://schemas.openxmlformats.org/officeDocument/2006/relationships/settings" Target="/word/settings.xml" Id="Rfa9705657c3348fd" /><Relationship Type="http://schemas.openxmlformats.org/officeDocument/2006/relationships/image" Target="/word/media/9ac2b0da-d518-4a50-b130-97f6d33092d8.png" Id="Rd2f9b4fbf75148ab" /></Relationships>
</file>