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4dfa903aa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ebbef0237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Bayou Fountain,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2f8519ef94c27" /><Relationship Type="http://schemas.openxmlformats.org/officeDocument/2006/relationships/numbering" Target="/word/numbering.xml" Id="Rc91ba5ad6a51418f" /><Relationship Type="http://schemas.openxmlformats.org/officeDocument/2006/relationships/settings" Target="/word/settings.xml" Id="Rdda05c000d7246b0" /><Relationship Type="http://schemas.openxmlformats.org/officeDocument/2006/relationships/image" Target="/word/media/ce8fc642-5a20-46ed-a0bd-3c1cb1c32b90.png" Id="Rbceebbef0237410d" /></Relationships>
</file>