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148b14f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cc2bf8a37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c10ffc6a64bab" /><Relationship Type="http://schemas.openxmlformats.org/officeDocument/2006/relationships/numbering" Target="/word/numbering.xml" Id="R720d3b51355647f7" /><Relationship Type="http://schemas.openxmlformats.org/officeDocument/2006/relationships/settings" Target="/word/settings.xml" Id="R176baf128c304c8f" /><Relationship Type="http://schemas.openxmlformats.org/officeDocument/2006/relationships/image" Target="/word/media/dcc8ce39-86f5-486b-8a24-fc9949b04ef0.png" Id="Rabccc2bf8a374795" /></Relationships>
</file>