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a8ad9c438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8bca7b6aa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Park,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d0c29cf314a62" /><Relationship Type="http://schemas.openxmlformats.org/officeDocument/2006/relationships/numbering" Target="/word/numbering.xml" Id="R04ff0ec719ad4a00" /><Relationship Type="http://schemas.openxmlformats.org/officeDocument/2006/relationships/settings" Target="/word/settings.xml" Id="R30943cf684044dd7" /><Relationship Type="http://schemas.openxmlformats.org/officeDocument/2006/relationships/image" Target="/word/media/a6e2e1e2-8d7c-4fdc-a6ef-cad10b046033.png" Id="Rd928bca7b6aa4f19" /></Relationships>
</file>