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d85e5bcec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cc2ca55ee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Beachview,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a9712e54c4f40" /><Relationship Type="http://schemas.openxmlformats.org/officeDocument/2006/relationships/numbering" Target="/word/numbering.xml" Id="Rac6a949eb7e54336" /><Relationship Type="http://schemas.openxmlformats.org/officeDocument/2006/relationships/settings" Target="/word/settings.xml" Id="R92d6985fae204ac8" /><Relationship Type="http://schemas.openxmlformats.org/officeDocument/2006/relationships/image" Target="/word/media/d64bf935-50d6-429b-9fa9-2e200677c820.png" Id="R445cc2ca55ee4ab3" /></Relationships>
</file>