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51e1c0e77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168ecc9e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519ac7b3c4381" /><Relationship Type="http://schemas.openxmlformats.org/officeDocument/2006/relationships/numbering" Target="/word/numbering.xml" Id="R34a8a261690042c5" /><Relationship Type="http://schemas.openxmlformats.org/officeDocument/2006/relationships/settings" Target="/word/settings.xml" Id="R1f8a5335f1614be1" /><Relationship Type="http://schemas.openxmlformats.org/officeDocument/2006/relationships/image" Target="/word/media/35934b42-b72a-455f-a4ba-e7d5610d1c87.png" Id="Rfec9168ecc9e4925" /></Relationships>
</file>