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571ac5352c41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0aa69e49ec46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Beamsville,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b570e921114b4d" /><Relationship Type="http://schemas.openxmlformats.org/officeDocument/2006/relationships/numbering" Target="/word/numbering.xml" Id="R50c24bfeaadf4789" /><Relationship Type="http://schemas.openxmlformats.org/officeDocument/2006/relationships/settings" Target="/word/settings.xml" Id="R1ddc953b5e454054" /><Relationship Type="http://schemas.openxmlformats.org/officeDocument/2006/relationships/image" Target="/word/media/cd85d32a-324a-4fea-a9b6-22de3200c7fd.png" Id="Re50aa69e49ec463b" /></Relationships>
</file>