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d59221c38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1a10d5666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Beards Mill,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26b9b9ce04d66" /><Relationship Type="http://schemas.openxmlformats.org/officeDocument/2006/relationships/numbering" Target="/word/numbering.xml" Id="R91b58dfc228c4670" /><Relationship Type="http://schemas.openxmlformats.org/officeDocument/2006/relationships/settings" Target="/word/settings.xml" Id="R37d7f6510b57483e" /><Relationship Type="http://schemas.openxmlformats.org/officeDocument/2006/relationships/image" Target="/word/media/0fecf9da-0f12-4025-8105-edb6e120d7a2.png" Id="Rfce1a10d56664cd1" /></Relationships>
</file>